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27362" w14:textId="77777777" w:rsidR="008A5AE8" w:rsidRDefault="008A5AE8" w:rsidP="008A5A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szCs w:val="24"/>
          <w:lang w:eastAsia="en-US"/>
        </w:rPr>
      </w:pPr>
    </w:p>
    <w:p w14:paraId="74023C7D" w14:textId="77777777" w:rsidR="008A5AE8" w:rsidRDefault="008A5AE8" w:rsidP="008A5A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szCs w:val="24"/>
          <w:lang w:eastAsia="en-US"/>
        </w:rPr>
      </w:pPr>
    </w:p>
    <w:p w14:paraId="2A1E9382" w14:textId="77777777" w:rsidR="008A5AE8" w:rsidRDefault="008A5AE8" w:rsidP="008A5A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szCs w:val="24"/>
          <w:lang w:eastAsia="en-US"/>
        </w:rPr>
      </w:pPr>
    </w:p>
    <w:p w14:paraId="103774EB" w14:textId="77777777" w:rsidR="008A5AE8" w:rsidRDefault="008A5AE8" w:rsidP="008A5A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szCs w:val="24"/>
          <w:lang w:eastAsia="en-US"/>
        </w:rPr>
      </w:pPr>
    </w:p>
    <w:p w14:paraId="370AC375" w14:textId="171EF397" w:rsidR="008A5AE8" w:rsidRPr="008A5AE8" w:rsidRDefault="008A5AE8" w:rsidP="008A5A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szCs w:val="24"/>
          <w:lang w:eastAsia="en-US"/>
        </w:rPr>
      </w:pPr>
      <w:r w:rsidRPr="008A5AE8">
        <w:rPr>
          <w:rFonts w:ascii="Arial" w:eastAsiaTheme="minorHAnsi" w:hAnsi="Arial" w:cs="Arial"/>
          <w:b w:val="0"/>
          <w:szCs w:val="24"/>
          <w:lang w:eastAsia="en-US"/>
        </w:rPr>
        <w:t>Gençlik Merkezleri, gençlerin serbest zamanlarını değerlendirmelerine yardımcı olmak, gençleri</w:t>
      </w:r>
      <w:r>
        <w:rPr>
          <w:rFonts w:ascii="Arial" w:eastAsiaTheme="minorHAnsi" w:hAnsi="Arial" w:cs="Arial"/>
          <w:b w:val="0"/>
          <w:szCs w:val="24"/>
          <w:lang w:eastAsia="en-US"/>
        </w:rPr>
        <w:t xml:space="preserve"> </w:t>
      </w:r>
      <w:r w:rsidRPr="008A5AE8">
        <w:rPr>
          <w:rFonts w:ascii="Arial" w:eastAsiaTheme="minorHAnsi" w:hAnsi="Arial" w:cs="Arial"/>
          <w:b w:val="0"/>
          <w:szCs w:val="24"/>
          <w:lang w:eastAsia="en-US"/>
        </w:rPr>
        <w:t>sosyal, kültürel, sanatsal ve sportif faaliyetlere yönlendirmek, gençlerin gelişimine katkıda bulunmak,</w:t>
      </w:r>
      <w:r>
        <w:rPr>
          <w:rFonts w:ascii="Arial" w:eastAsiaTheme="minorHAnsi" w:hAnsi="Arial" w:cs="Arial"/>
          <w:b w:val="0"/>
          <w:szCs w:val="24"/>
          <w:lang w:eastAsia="en-US"/>
        </w:rPr>
        <w:t xml:space="preserve"> </w:t>
      </w:r>
      <w:r w:rsidRPr="008A5AE8">
        <w:rPr>
          <w:rFonts w:ascii="Arial" w:eastAsiaTheme="minorHAnsi" w:hAnsi="Arial" w:cs="Arial"/>
          <w:b w:val="0"/>
          <w:szCs w:val="24"/>
          <w:lang w:eastAsia="en-US"/>
        </w:rPr>
        <w:t>gençlere rehberlik ve danışmanlık yapmak, gençleri zararlı alışkanlıklara karşı bilinçlendirmek amacıyla</w:t>
      </w:r>
      <w:r>
        <w:rPr>
          <w:rFonts w:ascii="Arial" w:eastAsiaTheme="minorHAnsi" w:hAnsi="Arial" w:cs="Arial"/>
          <w:b w:val="0"/>
          <w:szCs w:val="24"/>
          <w:lang w:eastAsia="en-US"/>
        </w:rPr>
        <w:t xml:space="preserve"> </w:t>
      </w:r>
      <w:r w:rsidRPr="008A5AE8">
        <w:rPr>
          <w:rFonts w:ascii="Arial" w:eastAsiaTheme="minorHAnsi" w:hAnsi="Arial" w:cs="Arial"/>
          <w:b w:val="0"/>
          <w:szCs w:val="24"/>
          <w:lang w:eastAsia="en-US"/>
        </w:rPr>
        <w:t>sanatsal, sosyal, kültürel ve eğitsel faaliyetler ile tarihi ve kültürel geziler, kamplar ve spor faaliyetleri</w:t>
      </w:r>
      <w:r>
        <w:rPr>
          <w:rFonts w:ascii="Arial" w:eastAsiaTheme="minorHAnsi" w:hAnsi="Arial" w:cs="Arial"/>
          <w:b w:val="0"/>
          <w:szCs w:val="24"/>
          <w:lang w:eastAsia="en-US"/>
        </w:rPr>
        <w:t xml:space="preserve"> </w:t>
      </w:r>
      <w:r w:rsidRPr="008A5AE8">
        <w:rPr>
          <w:rFonts w:ascii="Arial" w:eastAsiaTheme="minorHAnsi" w:hAnsi="Arial" w:cs="Arial"/>
          <w:b w:val="0"/>
          <w:szCs w:val="24"/>
          <w:lang w:eastAsia="en-US"/>
        </w:rPr>
        <w:t>düzenleyen merkezlerdir.</w:t>
      </w:r>
    </w:p>
    <w:p w14:paraId="70EF2119" w14:textId="77777777" w:rsidR="002D2C05" w:rsidRDefault="002D2C05" w:rsidP="008A5A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szCs w:val="24"/>
          <w:lang w:eastAsia="en-US"/>
        </w:rPr>
      </w:pPr>
    </w:p>
    <w:p w14:paraId="01F28F36" w14:textId="3F59BE87" w:rsidR="007E39AE" w:rsidRDefault="008A5AE8" w:rsidP="008A5A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szCs w:val="24"/>
          <w:lang w:eastAsia="en-US"/>
        </w:rPr>
      </w:pPr>
      <w:r w:rsidRPr="008A5AE8">
        <w:rPr>
          <w:rFonts w:ascii="Arial" w:eastAsiaTheme="minorHAnsi" w:hAnsi="Arial" w:cs="Arial"/>
          <w:b w:val="0"/>
          <w:szCs w:val="24"/>
          <w:lang w:eastAsia="en-US"/>
        </w:rPr>
        <w:t>Bu kapsamda, İlimizde bulunan gençlerimizin Gençlik Merkezlerine daha kolay ulaşmaları ve</w:t>
      </w:r>
      <w:r>
        <w:rPr>
          <w:rFonts w:ascii="Arial" w:eastAsiaTheme="minorHAnsi" w:hAnsi="Arial" w:cs="Arial"/>
          <w:b w:val="0"/>
          <w:szCs w:val="24"/>
          <w:lang w:eastAsia="en-US"/>
        </w:rPr>
        <w:t xml:space="preserve"> </w:t>
      </w:r>
      <w:r w:rsidRPr="008A5AE8">
        <w:rPr>
          <w:rFonts w:ascii="Arial" w:eastAsiaTheme="minorHAnsi" w:hAnsi="Arial" w:cs="Arial"/>
          <w:b w:val="0"/>
          <w:szCs w:val="24"/>
          <w:lang w:eastAsia="en-US"/>
        </w:rPr>
        <w:t>yukarıda yazılı faaliyetlere aktif olarak katılımlarını sağlamak amacıyla İl Müdürlüğümüze bağlı Mardin</w:t>
      </w:r>
      <w:r>
        <w:rPr>
          <w:rFonts w:ascii="Arial" w:eastAsiaTheme="minorHAnsi" w:hAnsi="Arial" w:cs="Arial"/>
          <w:b w:val="0"/>
          <w:szCs w:val="24"/>
          <w:lang w:eastAsia="en-US"/>
        </w:rPr>
        <w:t xml:space="preserve"> </w:t>
      </w:r>
      <w:r w:rsidRPr="008A5AE8">
        <w:rPr>
          <w:rFonts w:ascii="Arial" w:eastAsiaTheme="minorHAnsi" w:hAnsi="Arial" w:cs="Arial"/>
          <w:b w:val="0"/>
          <w:szCs w:val="24"/>
          <w:lang w:eastAsia="en-US"/>
        </w:rPr>
        <w:t>Gençlik Merkezi bünyesine Üniversite, Çarşı ve Atatürk Spor Salonu Genç Ofislerde dahil</w:t>
      </w:r>
      <w:r>
        <w:rPr>
          <w:rFonts w:ascii="Arial" w:eastAsiaTheme="minorHAnsi" w:hAnsi="Arial" w:cs="Arial"/>
          <w:b w:val="0"/>
          <w:szCs w:val="24"/>
          <w:lang w:eastAsia="en-US"/>
        </w:rPr>
        <w:t xml:space="preserve"> </w:t>
      </w:r>
      <w:r w:rsidRPr="008A5AE8">
        <w:rPr>
          <w:rFonts w:ascii="Arial" w:eastAsiaTheme="minorHAnsi" w:hAnsi="Arial" w:cs="Arial"/>
          <w:b w:val="0"/>
          <w:szCs w:val="24"/>
          <w:lang w:eastAsia="en-US"/>
        </w:rPr>
        <w:t>edilmiştir. Söz konusu Gençlik Merkezi ile Genç Ofislerin adres ve iletişim bilgileri aşağıda verilmiş</w:t>
      </w:r>
    </w:p>
    <w:p w14:paraId="21EA3B94" w14:textId="31FC6D8A" w:rsidR="008A5AE8" w:rsidRDefault="008A5AE8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60A71D" w14:textId="02F7EC84" w:rsidR="002D2C05" w:rsidRDefault="002D2C05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81"/>
        <w:tblW w:w="9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6"/>
        <w:gridCol w:w="4898"/>
      </w:tblGrid>
      <w:tr w:rsidR="002D2C05" w:rsidRPr="002D2C05" w14:paraId="7BC30CC2" w14:textId="77777777" w:rsidTr="006B1C30">
        <w:trPr>
          <w:trHeight w:val="37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CD9F" w14:textId="77777777" w:rsidR="002D2C05" w:rsidRPr="002D2C05" w:rsidRDefault="002D2C05" w:rsidP="002D2C05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D2C05">
              <w:rPr>
                <w:rFonts w:ascii="Arial" w:hAnsi="Arial" w:cs="Arial"/>
                <w:bCs/>
                <w:color w:val="000000"/>
                <w:sz w:val="28"/>
                <w:szCs w:val="28"/>
              </w:rPr>
              <w:t>GENÇLİK MERKEZİ / GENÇ OFİS ADI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2A92" w14:textId="77777777" w:rsidR="002D2C05" w:rsidRPr="002D2C05" w:rsidRDefault="002D2C05" w:rsidP="002D2C05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D2C05">
              <w:rPr>
                <w:rFonts w:ascii="Arial" w:hAnsi="Arial" w:cs="Arial"/>
                <w:bCs/>
                <w:color w:val="000000"/>
                <w:sz w:val="28"/>
                <w:szCs w:val="28"/>
              </w:rPr>
              <w:t>ADRESİ</w:t>
            </w:r>
          </w:p>
        </w:tc>
      </w:tr>
      <w:tr w:rsidR="002D2C05" w:rsidRPr="002D2C05" w14:paraId="4B371EB9" w14:textId="77777777" w:rsidTr="006B1C30">
        <w:trPr>
          <w:trHeight w:val="84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79FF" w14:textId="77777777" w:rsidR="002D2C05" w:rsidRPr="002D2C05" w:rsidRDefault="002D2C05" w:rsidP="002D2C05">
            <w:pPr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Mardin Gençlik Merkezi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E781" w14:textId="02F381B4" w:rsidR="002D2C05" w:rsidRPr="002D2C05" w:rsidRDefault="002D2C05" w:rsidP="002D2C05">
            <w:pPr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 xml:space="preserve">Nur Mah. Vali Ozan Cad. Diyarbakır Yolu Üzeri Karayolları 93.Şube Şefliği Arkası 128/2 </w:t>
            </w:r>
            <w:proofErr w:type="spellStart"/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Artuklu</w:t>
            </w:r>
            <w:proofErr w:type="spellEnd"/>
            <w:r>
              <w:rPr>
                <w:rFonts w:ascii="Arial" w:hAnsi="Arial" w:cs="Arial"/>
                <w:b w:val="0"/>
                <w:color w:val="000000"/>
                <w:szCs w:val="24"/>
              </w:rPr>
              <w:t xml:space="preserve"> </w:t>
            </w:r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/</w:t>
            </w:r>
            <w:r w:rsidR="006B1C30">
              <w:rPr>
                <w:rFonts w:ascii="Arial" w:hAnsi="Arial" w:cs="Arial"/>
                <w:b w:val="0"/>
                <w:color w:val="000000"/>
                <w:szCs w:val="24"/>
              </w:rPr>
              <w:t xml:space="preserve"> </w:t>
            </w:r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MARDİN</w:t>
            </w:r>
          </w:p>
        </w:tc>
      </w:tr>
      <w:tr w:rsidR="002D2C05" w:rsidRPr="002D2C05" w14:paraId="56AA59B3" w14:textId="77777777" w:rsidTr="006B1C30">
        <w:trPr>
          <w:trHeight w:val="84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7766" w14:textId="77777777" w:rsidR="002D2C05" w:rsidRPr="002D2C05" w:rsidRDefault="002D2C05" w:rsidP="002D2C05">
            <w:pPr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Üniversite Genç Ofis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55E1" w14:textId="77777777" w:rsidR="002D2C05" w:rsidRPr="002D2C05" w:rsidRDefault="002D2C05" w:rsidP="002D2C05">
            <w:pPr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 xml:space="preserve">Mardin </w:t>
            </w:r>
            <w:proofErr w:type="spellStart"/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Artuklu</w:t>
            </w:r>
            <w:proofErr w:type="spellEnd"/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 xml:space="preserve"> Üniversitesi Yerleşkesi SKS Daire Başkanlığı Binası </w:t>
            </w:r>
            <w:proofErr w:type="spellStart"/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Artuklu</w:t>
            </w:r>
            <w:proofErr w:type="spellEnd"/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/MARDİN</w:t>
            </w:r>
          </w:p>
        </w:tc>
      </w:tr>
      <w:tr w:rsidR="002D2C05" w:rsidRPr="002D2C05" w14:paraId="4A09152C" w14:textId="77777777" w:rsidTr="006B1C30">
        <w:trPr>
          <w:trHeight w:val="777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145F" w14:textId="77777777" w:rsidR="002D2C05" w:rsidRPr="002D2C05" w:rsidRDefault="002D2C05" w:rsidP="002D2C05">
            <w:pPr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Çarşı Genç Ofis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7361" w14:textId="77777777" w:rsidR="002D2C05" w:rsidRPr="002D2C05" w:rsidRDefault="002D2C05" w:rsidP="002D2C05">
            <w:pPr>
              <w:rPr>
                <w:rFonts w:ascii="Arial" w:hAnsi="Arial" w:cs="Arial"/>
                <w:b w:val="0"/>
                <w:color w:val="000000"/>
                <w:szCs w:val="24"/>
              </w:rPr>
            </w:pPr>
            <w:proofErr w:type="spellStart"/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Şehidiye</w:t>
            </w:r>
            <w:proofErr w:type="spellEnd"/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 xml:space="preserve"> </w:t>
            </w:r>
            <w:proofErr w:type="gramStart"/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Mah.1.Cad.Üç</w:t>
            </w:r>
            <w:proofErr w:type="gramEnd"/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 xml:space="preserve"> Yol Kavşağı </w:t>
            </w:r>
            <w:proofErr w:type="spellStart"/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Artuklu</w:t>
            </w:r>
            <w:proofErr w:type="spellEnd"/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/MARDİN</w:t>
            </w:r>
          </w:p>
        </w:tc>
      </w:tr>
      <w:tr w:rsidR="002D2C05" w:rsidRPr="002D2C05" w14:paraId="778B456A" w14:textId="77777777" w:rsidTr="006B1C30">
        <w:trPr>
          <w:trHeight w:val="83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1705" w14:textId="77777777" w:rsidR="002D2C05" w:rsidRPr="002D2C05" w:rsidRDefault="002D2C05" w:rsidP="002D2C05">
            <w:pPr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Atatürk Spor Salonu Genç Ofis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F315" w14:textId="0C32DCFB" w:rsidR="002D2C05" w:rsidRPr="002D2C05" w:rsidRDefault="002D2C05" w:rsidP="002D2C05">
            <w:pPr>
              <w:rPr>
                <w:rFonts w:ascii="Arial" w:hAnsi="Arial" w:cs="Arial"/>
                <w:b w:val="0"/>
                <w:color w:val="000000"/>
                <w:szCs w:val="24"/>
              </w:rPr>
            </w:pPr>
            <w:proofErr w:type="spellStart"/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Meydanbaşı</w:t>
            </w:r>
            <w:proofErr w:type="spellEnd"/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 xml:space="preserve"> </w:t>
            </w:r>
            <w:r w:rsidR="006B1C30" w:rsidRPr="002D2C05">
              <w:rPr>
                <w:rFonts w:ascii="Arial" w:hAnsi="Arial" w:cs="Arial"/>
                <w:b w:val="0"/>
                <w:color w:val="000000"/>
                <w:szCs w:val="24"/>
              </w:rPr>
              <w:t>Mah. Atatürk</w:t>
            </w:r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 xml:space="preserve"> Spor Salonu </w:t>
            </w:r>
            <w:proofErr w:type="spellStart"/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Artuklu</w:t>
            </w:r>
            <w:proofErr w:type="spellEnd"/>
            <w:r w:rsidRPr="002D2C05">
              <w:rPr>
                <w:rFonts w:ascii="Arial" w:hAnsi="Arial" w:cs="Arial"/>
                <w:b w:val="0"/>
                <w:color w:val="000000"/>
                <w:szCs w:val="24"/>
              </w:rPr>
              <w:t>/MARDİN</w:t>
            </w:r>
          </w:p>
        </w:tc>
      </w:tr>
    </w:tbl>
    <w:p w14:paraId="7C39236B" w14:textId="2DF91424" w:rsidR="002D2C05" w:rsidRDefault="002D2C05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8676DB" w14:textId="0C8A77DE" w:rsidR="006B1C30" w:rsidRDefault="006B1C30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253DFD" w14:textId="2AC7F18C" w:rsidR="006B1C30" w:rsidRDefault="006B1C30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8A4B25" w14:textId="7B71A89F" w:rsidR="006B1C30" w:rsidRDefault="006B1C30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5EE854" w14:textId="1E03AF11" w:rsidR="006B1C30" w:rsidRDefault="006B1C30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5FDCC5" w14:textId="0EA530E2" w:rsidR="006B1C30" w:rsidRDefault="006B1C30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51143B" w14:textId="2B821C3D" w:rsidR="006B1C30" w:rsidRDefault="006B1C30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820CED" w14:textId="4D36C5DA" w:rsidR="006B1C30" w:rsidRDefault="006B1C30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51094C" w14:textId="44DE7EED" w:rsidR="006B1C30" w:rsidRDefault="006B1C30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B82D88" w14:textId="02B76F4F" w:rsidR="006B1C30" w:rsidRDefault="006B1C30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D1893E" w14:textId="77777777" w:rsidR="006B1C30" w:rsidRDefault="006B1C30" w:rsidP="006B1C30">
      <w:pPr>
        <w:rPr>
          <w:noProof/>
        </w:rPr>
      </w:pPr>
    </w:p>
    <w:p w14:paraId="198AFBDF" w14:textId="77777777" w:rsidR="006B1C30" w:rsidRDefault="006B1C30" w:rsidP="006B1C3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87888BC" wp14:editId="1DE55F31">
            <wp:extent cx="6419850" cy="4645762"/>
            <wp:effectExtent l="0" t="0" r="0" b="2540"/>
            <wp:docPr id="1" name="Resim 2" descr="C:\Users\suleyman.gokceoglu\Desktop\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leyman.gokceoglu\Desktop\03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928" cy="466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ED66AB" w14:textId="77777777" w:rsidR="006B1C30" w:rsidRDefault="006B1C30" w:rsidP="006B1C30"/>
    <w:p w14:paraId="45885AA1" w14:textId="77777777" w:rsidR="006B1C30" w:rsidRDefault="006B1C30" w:rsidP="006B1C30">
      <w:pPr>
        <w:jc w:val="center"/>
        <w:rPr>
          <w:b w:val="0"/>
        </w:rPr>
      </w:pPr>
      <w:r>
        <w:rPr>
          <w:b w:val="0"/>
          <w:noProof/>
        </w:rPr>
        <w:lastRenderedPageBreak/>
        <w:drawing>
          <wp:inline distT="0" distB="0" distL="0" distR="0" wp14:anchorId="46225D5A" wp14:editId="4CA0B5B3">
            <wp:extent cx="6449060" cy="4836795"/>
            <wp:effectExtent l="0" t="0" r="8890" b="1905"/>
            <wp:docPr id="4" name="Resim 4" descr="C:\Users\suleyman.gokceoglu\Desktop\9d72227b-069e-4b46-9587-8475ef2cf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leyman.gokceoglu\Desktop\9d72227b-069e-4b46-9587-8475ef2cf8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641" cy="48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EEE71" w14:textId="53558C2C" w:rsidR="002D2C05" w:rsidRPr="006B1C30" w:rsidRDefault="006B1C30" w:rsidP="006B1C30">
      <w:pPr>
        <w:tabs>
          <w:tab w:val="left" w:pos="345"/>
          <w:tab w:val="center" w:pos="5528"/>
        </w:tabs>
        <w:rPr>
          <w:b w:val="0"/>
        </w:rPr>
      </w:pPr>
      <w:r>
        <w:lastRenderedPageBreak/>
        <w:tab/>
      </w:r>
      <w:r>
        <w:rPr>
          <w:b w:val="0"/>
          <w:noProof/>
        </w:rPr>
        <w:drawing>
          <wp:inline distT="0" distB="0" distL="0" distR="0" wp14:anchorId="2D0C941C" wp14:editId="383E9136">
            <wp:extent cx="6058535" cy="6058535"/>
            <wp:effectExtent l="0" t="0" r="0" b="0"/>
            <wp:docPr id="3" name="Resim 3" descr="C:\Users\suleyman.gokceoglu\Desktop\0f18e39b-b7b7-419a-b07b-f5d3a834ba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leyman.gokceoglu\Desktop\0f18e39b-b7b7-419a-b07b-f5d3a834ba1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35" cy="605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14:paraId="59C82E6A" w14:textId="78A15ACE" w:rsidR="002D2C05" w:rsidRDefault="002D2C05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258233" w14:textId="7700D7FC" w:rsidR="0068487E" w:rsidRDefault="0068487E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6AC93E" w14:textId="79B74289" w:rsidR="0068487E" w:rsidRDefault="0068487E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807B15" w14:textId="09FE8B1B" w:rsidR="0068487E" w:rsidRDefault="0068487E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2B4050" w14:textId="674EE4B3" w:rsidR="0068487E" w:rsidRDefault="0068487E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A8843D" w14:textId="53E5F080" w:rsidR="0068487E" w:rsidRDefault="0068487E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483E42" w14:textId="6989490F" w:rsidR="0068487E" w:rsidRDefault="0068487E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C4B18B" w14:textId="5EDC0D51" w:rsidR="0068487E" w:rsidRDefault="0068487E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F7C4E0" w14:textId="4E48A728" w:rsidR="0068487E" w:rsidRDefault="0068487E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4184F1" w14:textId="70960277" w:rsidR="0068487E" w:rsidRDefault="0068487E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E9852B" w14:textId="2AA698DD" w:rsidR="0068487E" w:rsidRDefault="0068487E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4332BF" w14:textId="30FEA8C6" w:rsidR="0068487E" w:rsidRDefault="0068487E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9D702C" w14:textId="16E52353" w:rsidR="0068487E" w:rsidRDefault="0068487E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88EABC" w14:textId="72A2285A" w:rsidR="0068487E" w:rsidRDefault="0068487E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F300DA" w14:textId="72748448" w:rsidR="0068487E" w:rsidRDefault="0068487E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03BD3B" w14:textId="597F8308" w:rsidR="0068487E" w:rsidRDefault="0068487E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D2BAD4" w14:textId="0918B35E" w:rsidR="0068487E" w:rsidRDefault="0068487E" w:rsidP="008A5A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3A5D739" wp14:editId="0CEE09CC">
            <wp:extent cx="5760720" cy="4320540"/>
            <wp:effectExtent l="0" t="0" r="0" b="3810"/>
            <wp:docPr id="5" name="Resim 5" descr="C:\Users\suleyman.gokceoglu\Desktop\86cd0bc2-9348-4956-83cc-19623d26e5b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C:\Users\suleyman.gokceoglu\Desktop\86cd0bc2-9348-4956-83cc-19623d26e5b1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8E"/>
    <w:rsid w:val="00022B8E"/>
    <w:rsid w:val="002D2C05"/>
    <w:rsid w:val="0068487E"/>
    <w:rsid w:val="006B1C30"/>
    <w:rsid w:val="007E39AE"/>
    <w:rsid w:val="008A5AE8"/>
    <w:rsid w:val="009A70CB"/>
    <w:rsid w:val="00C3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6D22"/>
  <w15:chartTrackingRefBased/>
  <w15:docId w15:val="{3798FE60-A0F4-43C6-942C-DA0E4E3F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0C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D585-C994-42D7-95D1-3B985947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DEGİRMENCİOĞLU</dc:creator>
  <cp:keywords/>
  <dc:description/>
  <cp:lastModifiedBy>Habib DEGİRMENCİOĞLU</cp:lastModifiedBy>
  <cp:revision>3</cp:revision>
  <dcterms:created xsi:type="dcterms:W3CDTF">2022-01-12T12:58:00Z</dcterms:created>
  <dcterms:modified xsi:type="dcterms:W3CDTF">2022-01-12T13:09:00Z</dcterms:modified>
</cp:coreProperties>
</file>