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4B" w:rsidRDefault="00A6374B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A6374B" w:rsidRPr="00BE5AA1" w:rsidRDefault="00A6374B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Ensar Vakfı Mardin Şubesi</w:t>
      </w:r>
    </w:p>
    <w:p w:rsidR="00A6374B" w:rsidRPr="00BE5AA1" w:rsidRDefault="00A6374B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Öze Dönüş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A6374B" w:rsidRPr="008854A3" w:rsidRDefault="00A6374B" w:rsidP="008854A3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YAPILACAK YÜZME KURSU İÇİN YÜZME HAVUZU KİRALAMASINA AİT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A6374B" w:rsidRPr="00BE5AA1" w:rsidRDefault="00A6374B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374B" w:rsidRPr="00BE5AA1" w:rsidRDefault="00A6374B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A6374B" w:rsidRPr="00BE5AA1" w:rsidRDefault="00A6374B" w:rsidP="00113509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Bu teknik şartname </w:t>
      </w:r>
      <w:r>
        <w:rPr>
          <w:rFonts w:ascii="Times New Roman" w:hAnsi="Times New Roman"/>
          <w:sz w:val="24"/>
          <w:szCs w:val="24"/>
        </w:rPr>
        <w:t>Ensar Vakfı Mardin Şubesi 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>
        <w:rPr>
          <w:rFonts w:ascii="Times New Roman" w:hAnsi="Times New Roman"/>
          <w:sz w:val="24"/>
          <w:szCs w:val="24"/>
        </w:rPr>
        <w:t>Öze Dönüş</w:t>
      </w:r>
      <w:r w:rsidRPr="00BE5AA1">
        <w:rPr>
          <w:rFonts w:ascii="Times New Roman" w:hAnsi="Times New Roman"/>
          <w:sz w:val="24"/>
          <w:szCs w:val="24"/>
        </w:rPr>
        <w:t xml:space="preserve">” projesi süresince </w:t>
      </w:r>
      <w:r>
        <w:rPr>
          <w:rFonts w:ascii="Times New Roman" w:hAnsi="Times New Roman"/>
          <w:sz w:val="24"/>
          <w:szCs w:val="24"/>
        </w:rPr>
        <w:t xml:space="preserve">yapılacak YÜZME KURSU için yüzme havuzu kiralanması </w:t>
      </w:r>
    </w:p>
    <w:p w:rsidR="00A6374B" w:rsidRPr="00BE5AA1" w:rsidRDefault="00A6374B" w:rsidP="00113509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374B" w:rsidRDefault="00A6374B" w:rsidP="00027466">
      <w:pPr>
        <w:spacing w:after="0" w:line="240" w:lineRule="auto"/>
        <w:ind w:left="-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Yüzme havuzu</w:t>
      </w:r>
    </w:p>
    <w:p w:rsidR="00A6374B" w:rsidRDefault="00A6374B" w:rsidP="00027466">
      <w:pPr>
        <w:spacing w:after="0" w:line="240" w:lineRule="auto"/>
        <w:ind w:left="-60"/>
        <w:rPr>
          <w:rFonts w:ascii="Times New Roman" w:hAnsi="Times New Roman"/>
          <w:b/>
          <w:sz w:val="24"/>
          <w:szCs w:val="24"/>
        </w:rPr>
      </w:pPr>
    </w:p>
    <w:p w:rsidR="00A6374B" w:rsidRPr="004521F6" w:rsidRDefault="00A6374B" w:rsidP="00027466">
      <w:pPr>
        <w:spacing w:after="0" w:line="240" w:lineRule="auto"/>
        <w:ind w:left="-60"/>
        <w:rPr>
          <w:rFonts w:ascii="Times New Roman" w:hAnsi="Times New Roman"/>
          <w:b/>
          <w:color w:val="333333"/>
          <w:sz w:val="21"/>
          <w:szCs w:val="21"/>
        </w:rPr>
      </w:pPr>
      <w:r w:rsidRPr="004521F6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 xml:space="preserve">Boy </w:t>
      </w:r>
      <w:smartTag w:uri="urn:schemas-microsoft-com:office:smarttags" w:element="metricconverter">
        <w:smartTagPr>
          <w:attr w:name="ProductID" w:val="25 m"/>
        </w:smartTagPr>
        <w:r w:rsidRPr="004521F6">
          <w:rPr>
            <w:rFonts w:ascii="Arial" w:hAnsi="Arial" w:cs="Arial"/>
            <w:b/>
            <w:color w:val="666666"/>
            <w:sz w:val="21"/>
            <w:szCs w:val="21"/>
            <w:shd w:val="clear" w:color="auto" w:fill="FFFFFF"/>
          </w:rPr>
          <w:t>25 m</w:t>
        </w:r>
      </w:smartTag>
      <w:r w:rsidRPr="004521F6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, En 6m, Derinlik 1</w:t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50-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Arial" w:hAnsi="Arial" w:cs="Arial"/>
            <w:b/>
            <w:color w:val="666666"/>
            <w:sz w:val="21"/>
            <w:szCs w:val="21"/>
            <w:shd w:val="clear" w:color="auto" w:fill="FFFFFF"/>
          </w:rPr>
          <w:t>200</w:t>
        </w:r>
        <w:r w:rsidRPr="004521F6">
          <w:rPr>
            <w:rFonts w:ascii="Arial" w:hAnsi="Arial" w:cs="Arial"/>
            <w:b/>
            <w:color w:val="666666"/>
            <w:sz w:val="21"/>
            <w:szCs w:val="21"/>
            <w:shd w:val="clear" w:color="auto" w:fill="FFFFFF"/>
          </w:rPr>
          <w:t xml:space="preserve"> cm</w:t>
        </w:r>
      </w:smartTag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 xml:space="preserve"> arasında olmalı</w:t>
      </w:r>
    </w:p>
    <w:p w:rsidR="00A6374B" w:rsidRDefault="00A6374B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  <w:r>
        <w:rPr>
          <w:rFonts w:ascii="Arial" w:hAnsi="Arial" w:cs="Arial"/>
          <w:b/>
          <w:bCs/>
          <w:shd w:val="clear" w:color="auto" w:fill="FAFAFA"/>
        </w:rPr>
        <w:t xml:space="preserve">Havuzda </w:t>
      </w:r>
      <w:r w:rsidRPr="008061E6">
        <w:rPr>
          <w:rFonts w:ascii="Arial" w:hAnsi="Arial" w:cs="Arial"/>
          <w:b/>
          <w:bCs/>
          <w:shd w:val="clear" w:color="auto" w:fill="FAFAFA"/>
        </w:rPr>
        <w:t xml:space="preserve"> duş ve soyunma odaları bulunmalı</w:t>
      </w:r>
    </w:p>
    <w:p w:rsidR="00A6374B" w:rsidRDefault="00A6374B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  <w:r>
        <w:rPr>
          <w:rFonts w:ascii="Arial" w:hAnsi="Arial" w:cs="Arial"/>
          <w:b/>
          <w:bCs/>
          <w:shd w:val="clear" w:color="auto" w:fill="FAFAFA"/>
        </w:rPr>
        <w:t>İlaçlaması düzenli yapılmış olmalı</w:t>
      </w:r>
    </w:p>
    <w:p w:rsidR="00A6374B" w:rsidRPr="004521F6" w:rsidRDefault="00A6374B" w:rsidP="00D02765">
      <w:pPr>
        <w:spacing w:after="0" w:line="360" w:lineRule="atLeast"/>
        <w:jc w:val="both"/>
        <w:rPr>
          <w:rFonts w:ascii="Tahoma" w:hAnsi="Tahoma" w:cs="Tahoma"/>
          <w:b/>
          <w:color w:val="636363"/>
          <w:shd w:val="clear" w:color="auto" w:fill="FFFFFF"/>
        </w:rPr>
      </w:pPr>
      <w:r w:rsidRPr="004521F6">
        <w:rPr>
          <w:rFonts w:ascii="Tahoma" w:hAnsi="Tahoma" w:cs="Tahoma"/>
          <w:b/>
          <w:color w:val="636363"/>
          <w:shd w:val="clear" w:color="auto" w:fill="FFFFFF"/>
        </w:rPr>
        <w:t>İyi bir su arıtma sistemine sahip ve yeterli devir daim süresi sağlanmalıdır.</w:t>
      </w:r>
      <w:r>
        <w:rPr>
          <w:rFonts w:ascii="Tahoma" w:hAnsi="Tahoma" w:cs="Tahoma"/>
          <w:color w:val="636363"/>
          <w:sz w:val="18"/>
          <w:szCs w:val="18"/>
        </w:rPr>
        <w:br/>
      </w:r>
      <w:r w:rsidRPr="004521F6">
        <w:rPr>
          <w:rFonts w:ascii="Tahoma" w:hAnsi="Tahoma" w:cs="Tahoma"/>
          <w:b/>
          <w:color w:val="636363"/>
          <w:shd w:val="clear" w:color="auto" w:fill="FFFFFF"/>
        </w:rPr>
        <w:t>Havuzun dibi, yan duvarları ve çevresi çok temiz aynı zamanda hijyene uygun olmalıdır.</w:t>
      </w:r>
      <w:r w:rsidRPr="004521F6">
        <w:rPr>
          <w:rFonts w:ascii="Tahoma" w:hAnsi="Tahoma" w:cs="Tahoma"/>
          <w:b/>
          <w:color w:val="636363"/>
        </w:rPr>
        <w:br/>
      </w:r>
      <w:r w:rsidRPr="004521F6">
        <w:rPr>
          <w:rFonts w:ascii="Tahoma" w:hAnsi="Tahoma" w:cs="Tahoma"/>
          <w:b/>
          <w:color w:val="636363"/>
          <w:shd w:val="clear" w:color="auto" w:fill="FFFFFF"/>
        </w:rPr>
        <w:t>Gerekli miktarda dezenfektan kullanılarak mikroplardan arındırılmalıdır.</w:t>
      </w:r>
    </w:p>
    <w:p w:rsidR="00A6374B" w:rsidRPr="00BE5AA1" w:rsidRDefault="00A6374B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374B" w:rsidRPr="00BE5AA1" w:rsidRDefault="00A6374B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A6374B" w:rsidRPr="00BE5AA1" w:rsidRDefault="00A6374B" w:rsidP="00D02765">
      <w:pPr>
        <w:spacing w:after="0" w:line="360" w:lineRule="atLeast"/>
        <w:jc w:val="both"/>
      </w:pPr>
      <w:r w:rsidRPr="00BE5AA1">
        <w:t xml:space="preserve">1-Her türlü vergi yükleniciye ait olacaktır. </w:t>
      </w:r>
    </w:p>
    <w:p w:rsidR="00A6374B" w:rsidRPr="00BE5AA1" w:rsidRDefault="00A6374B" w:rsidP="00D02765">
      <w:pPr>
        <w:pStyle w:val="Default"/>
      </w:pPr>
      <w:r w:rsidRPr="00BE5AA1">
        <w:t xml:space="preserve">2-Tekliften sonra gelecek zamlar için ayrıca fiyat farkı ödenmeyecektir. </w:t>
      </w:r>
    </w:p>
    <w:p w:rsidR="00A6374B" w:rsidRPr="00BE5AA1" w:rsidRDefault="00A6374B" w:rsidP="00D02765">
      <w:pPr>
        <w:pStyle w:val="Default"/>
      </w:pPr>
      <w:r w:rsidRPr="00BE5AA1">
        <w:t xml:space="preserve">3-KDV Hariç olarak fiyat verilecektir. </w:t>
      </w:r>
    </w:p>
    <w:p w:rsidR="00A6374B" w:rsidRPr="00BE5AA1" w:rsidRDefault="00A6374B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  <w:gridCol w:w="1396"/>
        <w:gridCol w:w="3133"/>
      </w:tblGrid>
      <w:tr w:rsidR="00A6374B" w:rsidRPr="00B47DCC" w:rsidTr="0013560C">
        <w:trPr>
          <w:trHeight w:val="1263"/>
        </w:trPr>
        <w:tc>
          <w:tcPr>
            <w:tcW w:w="1514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 xml:space="preserve">SİRAÇ SULTANOĞLU    </w:t>
            </w:r>
          </w:p>
        </w:tc>
        <w:tc>
          <w:tcPr>
            <w:tcW w:w="1396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3133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FARUK KIDIR</w:t>
            </w:r>
          </w:p>
        </w:tc>
      </w:tr>
      <w:tr w:rsidR="00A6374B" w:rsidRPr="00B47DCC" w:rsidTr="0013560C">
        <w:trPr>
          <w:trHeight w:val="1263"/>
        </w:trPr>
        <w:tc>
          <w:tcPr>
            <w:tcW w:w="1514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EMİN ÖRNEK</w:t>
            </w:r>
          </w:p>
        </w:tc>
        <w:tc>
          <w:tcPr>
            <w:tcW w:w="1396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3133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Veysi ERKAR</w:t>
            </w:r>
          </w:p>
        </w:tc>
      </w:tr>
      <w:tr w:rsidR="00A6374B" w:rsidRPr="00B47DCC" w:rsidTr="0013560C">
        <w:trPr>
          <w:trHeight w:val="929"/>
        </w:trPr>
        <w:tc>
          <w:tcPr>
            <w:tcW w:w="1514" w:type="dxa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8314" w:type="dxa"/>
            <w:gridSpan w:val="3"/>
          </w:tcPr>
          <w:p w:rsidR="00A6374B" w:rsidRPr="00B47DCC" w:rsidRDefault="00A6374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SALAHATTİN ÇAĞLAR</w:t>
            </w:r>
          </w:p>
        </w:tc>
      </w:tr>
    </w:tbl>
    <w:p w:rsidR="00A6374B" w:rsidRPr="002729F0" w:rsidRDefault="00A6374B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A6374B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4B" w:rsidRDefault="00A6374B" w:rsidP="00AC5A21">
      <w:pPr>
        <w:spacing w:after="0" w:line="240" w:lineRule="auto"/>
      </w:pPr>
      <w:r>
        <w:separator/>
      </w:r>
    </w:p>
  </w:endnote>
  <w:endnote w:type="continuationSeparator" w:id="0">
    <w:p w:rsidR="00A6374B" w:rsidRDefault="00A6374B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4B" w:rsidRDefault="00A6374B" w:rsidP="00AC5A21">
      <w:pPr>
        <w:spacing w:after="0" w:line="240" w:lineRule="auto"/>
      </w:pPr>
      <w:r>
        <w:separator/>
      </w:r>
    </w:p>
  </w:footnote>
  <w:footnote w:type="continuationSeparator" w:id="0">
    <w:p w:rsidR="00A6374B" w:rsidRDefault="00A6374B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EBD3F63"/>
    <w:multiLevelType w:val="multilevel"/>
    <w:tmpl w:val="3A9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27466"/>
    <w:rsid w:val="00040518"/>
    <w:rsid w:val="000420A0"/>
    <w:rsid w:val="00051648"/>
    <w:rsid w:val="00061FD8"/>
    <w:rsid w:val="00086451"/>
    <w:rsid w:val="00086E68"/>
    <w:rsid w:val="00090F25"/>
    <w:rsid w:val="000A777E"/>
    <w:rsid w:val="00113509"/>
    <w:rsid w:val="00131729"/>
    <w:rsid w:val="0013560C"/>
    <w:rsid w:val="001422B0"/>
    <w:rsid w:val="0014412C"/>
    <w:rsid w:val="00152BEC"/>
    <w:rsid w:val="00156395"/>
    <w:rsid w:val="001A4356"/>
    <w:rsid w:val="001B0348"/>
    <w:rsid w:val="001B2B3F"/>
    <w:rsid w:val="001B5CC2"/>
    <w:rsid w:val="001C2ED4"/>
    <w:rsid w:val="001E0BCE"/>
    <w:rsid w:val="00207B5E"/>
    <w:rsid w:val="00210339"/>
    <w:rsid w:val="00215FA3"/>
    <w:rsid w:val="00226270"/>
    <w:rsid w:val="002547AD"/>
    <w:rsid w:val="002729F0"/>
    <w:rsid w:val="002B1D86"/>
    <w:rsid w:val="002D094C"/>
    <w:rsid w:val="00300636"/>
    <w:rsid w:val="00334D21"/>
    <w:rsid w:val="00364ECA"/>
    <w:rsid w:val="00430F3A"/>
    <w:rsid w:val="0044678F"/>
    <w:rsid w:val="004521F6"/>
    <w:rsid w:val="004A2E85"/>
    <w:rsid w:val="004A501D"/>
    <w:rsid w:val="004A68B0"/>
    <w:rsid w:val="004C3ED4"/>
    <w:rsid w:val="004D61A8"/>
    <w:rsid w:val="00527A9B"/>
    <w:rsid w:val="005809FA"/>
    <w:rsid w:val="005909D3"/>
    <w:rsid w:val="005A7055"/>
    <w:rsid w:val="00600A57"/>
    <w:rsid w:val="00600D33"/>
    <w:rsid w:val="00604403"/>
    <w:rsid w:val="00640010"/>
    <w:rsid w:val="00650656"/>
    <w:rsid w:val="00672B5F"/>
    <w:rsid w:val="00673C4F"/>
    <w:rsid w:val="006A49E8"/>
    <w:rsid w:val="006B4D1B"/>
    <w:rsid w:val="006E18FD"/>
    <w:rsid w:val="00706741"/>
    <w:rsid w:val="00740769"/>
    <w:rsid w:val="00763FB2"/>
    <w:rsid w:val="00767FFE"/>
    <w:rsid w:val="00786FF3"/>
    <w:rsid w:val="007A5EB7"/>
    <w:rsid w:val="007B48DB"/>
    <w:rsid w:val="007C243F"/>
    <w:rsid w:val="007D2FAE"/>
    <w:rsid w:val="008061E6"/>
    <w:rsid w:val="0082467A"/>
    <w:rsid w:val="008300D2"/>
    <w:rsid w:val="00842219"/>
    <w:rsid w:val="00853386"/>
    <w:rsid w:val="00881A10"/>
    <w:rsid w:val="00881EF0"/>
    <w:rsid w:val="008854A3"/>
    <w:rsid w:val="008A2949"/>
    <w:rsid w:val="008B357B"/>
    <w:rsid w:val="008B3844"/>
    <w:rsid w:val="008C0986"/>
    <w:rsid w:val="008C23A4"/>
    <w:rsid w:val="008D53BD"/>
    <w:rsid w:val="008D6E1A"/>
    <w:rsid w:val="008D7E38"/>
    <w:rsid w:val="0092099C"/>
    <w:rsid w:val="009634E0"/>
    <w:rsid w:val="009926A7"/>
    <w:rsid w:val="0099723E"/>
    <w:rsid w:val="009B3BBD"/>
    <w:rsid w:val="009C4739"/>
    <w:rsid w:val="00A02D2D"/>
    <w:rsid w:val="00A12260"/>
    <w:rsid w:val="00A2507B"/>
    <w:rsid w:val="00A41A0F"/>
    <w:rsid w:val="00A608CD"/>
    <w:rsid w:val="00A61E26"/>
    <w:rsid w:val="00A6215B"/>
    <w:rsid w:val="00A6374B"/>
    <w:rsid w:val="00A87BE1"/>
    <w:rsid w:val="00AC5A21"/>
    <w:rsid w:val="00AD14C1"/>
    <w:rsid w:val="00AE792A"/>
    <w:rsid w:val="00AF6932"/>
    <w:rsid w:val="00B1299D"/>
    <w:rsid w:val="00B147A8"/>
    <w:rsid w:val="00B167AE"/>
    <w:rsid w:val="00B3135B"/>
    <w:rsid w:val="00B47DCC"/>
    <w:rsid w:val="00B5712F"/>
    <w:rsid w:val="00BA31CB"/>
    <w:rsid w:val="00BE5AA1"/>
    <w:rsid w:val="00C11139"/>
    <w:rsid w:val="00C138E8"/>
    <w:rsid w:val="00C15870"/>
    <w:rsid w:val="00C373F8"/>
    <w:rsid w:val="00C5407D"/>
    <w:rsid w:val="00C82124"/>
    <w:rsid w:val="00C949B8"/>
    <w:rsid w:val="00CF1CAB"/>
    <w:rsid w:val="00D02765"/>
    <w:rsid w:val="00D06670"/>
    <w:rsid w:val="00D73DE9"/>
    <w:rsid w:val="00D850E8"/>
    <w:rsid w:val="00E47952"/>
    <w:rsid w:val="00E60A25"/>
    <w:rsid w:val="00E65BCD"/>
    <w:rsid w:val="00E840EB"/>
    <w:rsid w:val="00E96F29"/>
    <w:rsid w:val="00EA3F99"/>
    <w:rsid w:val="00EA479A"/>
    <w:rsid w:val="00EC01F6"/>
    <w:rsid w:val="00EC52B6"/>
    <w:rsid w:val="00EC614C"/>
    <w:rsid w:val="00EE5DBD"/>
    <w:rsid w:val="00F00A3D"/>
    <w:rsid w:val="00F06F14"/>
    <w:rsid w:val="00F205D8"/>
    <w:rsid w:val="00F337E4"/>
    <w:rsid w:val="00F36B66"/>
    <w:rsid w:val="00F474B1"/>
    <w:rsid w:val="00F61443"/>
    <w:rsid w:val="00F6687E"/>
    <w:rsid w:val="00F7260A"/>
    <w:rsid w:val="00F8377B"/>
    <w:rsid w:val="00FE421F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909D3"/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D7E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4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159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22</cp:revision>
  <cp:lastPrinted>2018-07-13T12:20:00Z</cp:lastPrinted>
  <dcterms:created xsi:type="dcterms:W3CDTF">2017-11-27T20:07:00Z</dcterms:created>
  <dcterms:modified xsi:type="dcterms:W3CDTF">2018-07-13T12:20:00Z</dcterms:modified>
</cp:coreProperties>
</file>